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97A3E" w14:textId="51D244EA" w:rsidR="007A1EF1" w:rsidRDefault="007A1EF1" w:rsidP="00146065">
      <w:pPr>
        <w:spacing w:line="240" w:lineRule="auto"/>
        <w:rPr>
          <w:rFonts w:ascii="Times New Roman" w:hAnsi="Times New Roman" w:cs="Times New Roman"/>
          <w:b/>
          <w:bCs/>
          <w:sz w:val="24"/>
          <w:szCs w:val="24"/>
        </w:rPr>
      </w:pPr>
      <w:r>
        <w:rPr>
          <w:rFonts w:ascii="Times New Roman" w:hAnsi="Times New Roman" w:cs="Times New Roman"/>
          <w:b/>
          <w:bCs/>
          <w:sz w:val="24"/>
          <w:szCs w:val="24"/>
        </w:rPr>
        <w:t>Research in Social Movements, Conflict, and Change (</w:t>
      </w:r>
      <w:r w:rsidR="00262FCD" w:rsidRPr="00FB74FC">
        <w:rPr>
          <w:rFonts w:ascii="Times New Roman" w:hAnsi="Times New Roman" w:cs="Times New Roman"/>
          <w:b/>
          <w:bCs/>
          <w:sz w:val="24"/>
          <w:szCs w:val="24"/>
        </w:rPr>
        <w:t>RSMCC</w:t>
      </w:r>
      <w:r>
        <w:rPr>
          <w:rFonts w:ascii="Times New Roman" w:hAnsi="Times New Roman" w:cs="Times New Roman"/>
          <w:b/>
          <w:bCs/>
          <w:sz w:val="24"/>
          <w:szCs w:val="24"/>
        </w:rPr>
        <w:t>)</w:t>
      </w:r>
      <w:r w:rsidR="00262FCD" w:rsidRPr="00FB74FC">
        <w:rPr>
          <w:rFonts w:ascii="Times New Roman" w:hAnsi="Times New Roman" w:cs="Times New Roman"/>
          <w:b/>
          <w:bCs/>
          <w:sz w:val="24"/>
          <w:szCs w:val="24"/>
        </w:rPr>
        <w:t xml:space="preserve"> </w:t>
      </w:r>
    </w:p>
    <w:p w14:paraId="6EBF9F28" w14:textId="3A0DFFD4" w:rsidR="007A1EF1" w:rsidRDefault="007A1EF1" w:rsidP="0014606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Call for Papers for </w:t>
      </w:r>
      <w:r w:rsidRPr="0037601D">
        <w:rPr>
          <w:rFonts w:ascii="Times New Roman" w:hAnsi="Times New Roman" w:cs="Times New Roman"/>
          <w:b/>
          <w:bCs/>
          <w:sz w:val="24"/>
          <w:szCs w:val="24"/>
        </w:rPr>
        <w:t xml:space="preserve">Volume </w:t>
      </w:r>
      <w:r w:rsidR="00B00A52" w:rsidRPr="0037601D">
        <w:rPr>
          <w:rFonts w:ascii="Times New Roman" w:hAnsi="Times New Roman" w:cs="Times New Roman"/>
          <w:b/>
          <w:bCs/>
          <w:sz w:val="24"/>
          <w:szCs w:val="24"/>
        </w:rPr>
        <w:t>50</w:t>
      </w:r>
    </w:p>
    <w:p w14:paraId="71FB0155" w14:textId="77777777" w:rsidR="007A1EF1" w:rsidRDefault="007A1EF1" w:rsidP="00146065">
      <w:pPr>
        <w:spacing w:line="240" w:lineRule="auto"/>
        <w:jc w:val="center"/>
        <w:rPr>
          <w:rFonts w:ascii="Times New Roman" w:hAnsi="Times New Roman" w:cs="Times New Roman"/>
          <w:b/>
          <w:bCs/>
          <w:sz w:val="24"/>
          <w:szCs w:val="24"/>
        </w:rPr>
      </w:pPr>
    </w:p>
    <w:p w14:paraId="6FC42B91" w14:textId="2141BCF7" w:rsidR="00262FCD" w:rsidRDefault="00262FCD" w:rsidP="00146065">
      <w:pPr>
        <w:spacing w:line="240" w:lineRule="auto"/>
        <w:jc w:val="center"/>
        <w:rPr>
          <w:rFonts w:ascii="Times New Roman" w:hAnsi="Times New Roman" w:cs="Times New Roman"/>
          <w:b/>
          <w:bCs/>
          <w:sz w:val="24"/>
          <w:szCs w:val="24"/>
        </w:rPr>
      </w:pPr>
      <w:r w:rsidRPr="00FB74FC">
        <w:rPr>
          <w:rFonts w:ascii="Times New Roman" w:hAnsi="Times New Roman" w:cs="Times New Roman"/>
          <w:b/>
          <w:bCs/>
          <w:sz w:val="24"/>
          <w:szCs w:val="24"/>
        </w:rPr>
        <w:t>Coalition-Building and Solidarity Across Difference</w:t>
      </w:r>
    </w:p>
    <w:p w14:paraId="4843DD73" w14:textId="467BB032" w:rsidR="00262FCD" w:rsidRDefault="00262FCD" w:rsidP="001F3B17">
      <w:pPr>
        <w:rPr>
          <w:rFonts w:ascii="Times New Roman" w:hAnsi="Times New Roman" w:cs="Times New Roman"/>
          <w:sz w:val="24"/>
          <w:szCs w:val="24"/>
        </w:rPr>
      </w:pPr>
      <w:r w:rsidRPr="007467B9">
        <w:rPr>
          <w:rFonts w:ascii="Times New Roman" w:hAnsi="Times New Roman" w:cs="Times New Roman"/>
          <w:sz w:val="24"/>
          <w:szCs w:val="24"/>
        </w:rPr>
        <w:t>Coalitions are among the most important tactical tools available for social movements, as they enable the sharing of networks, resources, expertise, and information, while simultaneously projecting an image of power through unity and numbers. Diverse coalitions a</w:t>
      </w:r>
      <w:r>
        <w:rPr>
          <w:rFonts w:ascii="Times New Roman" w:hAnsi="Times New Roman" w:cs="Times New Roman"/>
          <w:sz w:val="24"/>
          <w:szCs w:val="24"/>
        </w:rPr>
        <w:t>re perceived to be</w:t>
      </w:r>
      <w:r w:rsidRPr="007467B9">
        <w:rPr>
          <w:rFonts w:ascii="Times New Roman" w:hAnsi="Times New Roman" w:cs="Times New Roman"/>
          <w:sz w:val="24"/>
          <w:szCs w:val="24"/>
        </w:rPr>
        <w:t xml:space="preserve"> particularly important</w:t>
      </w:r>
      <w:r>
        <w:rPr>
          <w:rFonts w:ascii="Times New Roman" w:hAnsi="Times New Roman" w:cs="Times New Roman"/>
          <w:sz w:val="24"/>
          <w:szCs w:val="24"/>
        </w:rPr>
        <w:t>, as they</w:t>
      </w:r>
      <w:r w:rsidRPr="007467B9">
        <w:rPr>
          <w:rFonts w:ascii="Times New Roman" w:hAnsi="Times New Roman" w:cs="Times New Roman"/>
          <w:sz w:val="24"/>
          <w:szCs w:val="24"/>
        </w:rPr>
        <w:t xml:space="preserve"> hold the potential for drawing in new audiences and building a broader movement,</w:t>
      </w:r>
      <w:r>
        <w:rPr>
          <w:rFonts w:ascii="Times New Roman" w:hAnsi="Times New Roman" w:cs="Times New Roman"/>
          <w:sz w:val="24"/>
          <w:szCs w:val="24"/>
        </w:rPr>
        <w:t xml:space="preserve"> </w:t>
      </w:r>
      <w:r w:rsidRPr="007467B9">
        <w:rPr>
          <w:rFonts w:ascii="Times New Roman" w:hAnsi="Times New Roman" w:cs="Times New Roman"/>
          <w:sz w:val="24"/>
          <w:szCs w:val="24"/>
        </w:rPr>
        <w:t>making more powerful statements</w:t>
      </w:r>
      <w:r w:rsidR="00B00A52">
        <w:rPr>
          <w:rFonts w:ascii="Times New Roman" w:hAnsi="Times New Roman" w:cs="Times New Roman"/>
          <w:sz w:val="24"/>
          <w:szCs w:val="24"/>
        </w:rPr>
        <w:t xml:space="preserve"> and</w:t>
      </w:r>
      <w:r w:rsidRPr="007467B9">
        <w:rPr>
          <w:rFonts w:ascii="Times New Roman" w:hAnsi="Times New Roman" w:cs="Times New Roman"/>
          <w:sz w:val="24"/>
          <w:szCs w:val="24"/>
        </w:rPr>
        <w:t xml:space="preserve"> </w:t>
      </w:r>
      <w:r>
        <w:rPr>
          <w:rFonts w:ascii="Times New Roman" w:hAnsi="Times New Roman" w:cs="Times New Roman"/>
          <w:sz w:val="24"/>
          <w:szCs w:val="24"/>
        </w:rPr>
        <w:t>bridging divides in society</w:t>
      </w:r>
      <w:r w:rsidRPr="007467B9">
        <w:rPr>
          <w:rFonts w:ascii="Times New Roman" w:hAnsi="Times New Roman" w:cs="Times New Roman"/>
          <w:sz w:val="24"/>
          <w:szCs w:val="24"/>
        </w:rPr>
        <w:t xml:space="preserve"> while </w:t>
      </w:r>
      <w:r>
        <w:rPr>
          <w:rFonts w:ascii="Times New Roman" w:hAnsi="Times New Roman" w:cs="Times New Roman"/>
          <w:sz w:val="24"/>
          <w:szCs w:val="24"/>
        </w:rPr>
        <w:t xml:space="preserve">also </w:t>
      </w:r>
      <w:r w:rsidRPr="007467B9">
        <w:rPr>
          <w:rFonts w:ascii="Times New Roman" w:hAnsi="Times New Roman" w:cs="Times New Roman"/>
          <w:sz w:val="24"/>
          <w:szCs w:val="24"/>
        </w:rPr>
        <w:t>fostering innovation and creativity, which may offer strategic advantages</w:t>
      </w:r>
      <w:r>
        <w:rPr>
          <w:rFonts w:ascii="Times New Roman" w:hAnsi="Times New Roman" w:cs="Times New Roman"/>
          <w:sz w:val="24"/>
          <w:szCs w:val="24"/>
        </w:rPr>
        <w:t>.</w:t>
      </w:r>
      <w:r w:rsidRPr="007467B9">
        <w:rPr>
          <w:rFonts w:ascii="Times New Roman" w:hAnsi="Times New Roman" w:cs="Times New Roman"/>
          <w:sz w:val="24"/>
          <w:szCs w:val="24"/>
        </w:rPr>
        <w:t xml:space="preserve"> Yet </w:t>
      </w:r>
      <w:r>
        <w:rPr>
          <w:rFonts w:ascii="Times New Roman" w:hAnsi="Times New Roman" w:cs="Times New Roman"/>
          <w:sz w:val="24"/>
          <w:szCs w:val="24"/>
        </w:rPr>
        <w:t>diverse alliances face tremendous challenges not limited to</w:t>
      </w:r>
      <w:r w:rsidRPr="007467B9">
        <w:rPr>
          <w:rFonts w:ascii="Times New Roman" w:hAnsi="Times New Roman" w:cs="Times New Roman"/>
          <w:sz w:val="24"/>
          <w:szCs w:val="24"/>
        </w:rPr>
        <w:t xml:space="preserve"> build</w:t>
      </w:r>
      <w:r>
        <w:rPr>
          <w:rFonts w:ascii="Times New Roman" w:hAnsi="Times New Roman" w:cs="Times New Roman"/>
          <w:sz w:val="24"/>
          <w:szCs w:val="24"/>
        </w:rPr>
        <w:t>ing</w:t>
      </w:r>
      <w:r w:rsidRPr="007467B9">
        <w:rPr>
          <w:rFonts w:ascii="Times New Roman" w:hAnsi="Times New Roman" w:cs="Times New Roman"/>
          <w:sz w:val="24"/>
          <w:szCs w:val="24"/>
        </w:rPr>
        <w:t xml:space="preserve"> a</w:t>
      </w:r>
      <w:r>
        <w:rPr>
          <w:rFonts w:ascii="Times New Roman" w:hAnsi="Times New Roman" w:cs="Times New Roman"/>
          <w:sz w:val="24"/>
          <w:szCs w:val="24"/>
        </w:rPr>
        <w:t xml:space="preserve"> unifying</w:t>
      </w:r>
      <w:r w:rsidRPr="007467B9">
        <w:rPr>
          <w:rFonts w:ascii="Times New Roman" w:hAnsi="Times New Roman" w:cs="Times New Roman"/>
          <w:sz w:val="24"/>
          <w:szCs w:val="24"/>
        </w:rPr>
        <w:t xml:space="preserve"> collective identity </w:t>
      </w:r>
      <w:r>
        <w:rPr>
          <w:rFonts w:ascii="Times New Roman" w:hAnsi="Times New Roman" w:cs="Times New Roman"/>
          <w:sz w:val="24"/>
          <w:szCs w:val="24"/>
        </w:rPr>
        <w:t>and</w:t>
      </w:r>
      <w:r w:rsidRPr="007467B9">
        <w:rPr>
          <w:rFonts w:ascii="Times New Roman" w:hAnsi="Times New Roman" w:cs="Times New Roman"/>
          <w:sz w:val="24"/>
          <w:szCs w:val="24"/>
        </w:rPr>
        <w:t xml:space="preserve"> forging a common agenda</w:t>
      </w:r>
      <w:r>
        <w:rPr>
          <w:rFonts w:ascii="Times New Roman" w:hAnsi="Times New Roman" w:cs="Times New Roman"/>
          <w:sz w:val="24"/>
          <w:szCs w:val="24"/>
        </w:rPr>
        <w:t xml:space="preserve"> (including</w:t>
      </w:r>
      <w:r w:rsidRPr="007467B9">
        <w:rPr>
          <w:rFonts w:ascii="Times New Roman" w:hAnsi="Times New Roman" w:cs="Times New Roman"/>
          <w:sz w:val="24"/>
          <w:szCs w:val="24"/>
        </w:rPr>
        <w:t xml:space="preserve"> tactical agreement, and a shared framing strategy</w:t>
      </w:r>
      <w:r>
        <w:rPr>
          <w:rFonts w:ascii="Times New Roman" w:hAnsi="Times New Roman" w:cs="Times New Roman"/>
          <w:sz w:val="24"/>
          <w:szCs w:val="24"/>
        </w:rPr>
        <w:t>)</w:t>
      </w:r>
      <w:r w:rsidRPr="007467B9">
        <w:rPr>
          <w:rFonts w:ascii="Times New Roman" w:hAnsi="Times New Roman" w:cs="Times New Roman"/>
          <w:sz w:val="24"/>
          <w:szCs w:val="24"/>
        </w:rPr>
        <w:t xml:space="preserve">. </w:t>
      </w:r>
    </w:p>
    <w:p w14:paraId="6E936A87" w14:textId="77777777" w:rsidR="00262FCD" w:rsidRDefault="00262FCD" w:rsidP="001F3B17">
      <w:pPr>
        <w:rPr>
          <w:rFonts w:ascii="Times New Roman" w:hAnsi="Times New Roman" w:cs="Times New Roman"/>
          <w:sz w:val="24"/>
          <w:szCs w:val="24"/>
        </w:rPr>
      </w:pPr>
      <w:r>
        <w:rPr>
          <w:rFonts w:ascii="Times New Roman" w:hAnsi="Times New Roman" w:cs="Times New Roman"/>
          <w:sz w:val="24"/>
          <w:szCs w:val="24"/>
        </w:rPr>
        <w:t>Similarly, social movement organizations and peacebuilding organizations in societies engulfed in protracted conflict have often sought to work across divides, sometimes succeeding and sometimes not. Oftentimes, these organizations struggle to diversify or to sustain a diverse membership. Power asymmetry particularly often poses challenges leading to claims that these organizations replicate the existing hierarchies in the larger environment.</w:t>
      </w:r>
    </w:p>
    <w:p w14:paraId="286AB082" w14:textId="75442939" w:rsidR="00262FCD" w:rsidRDefault="00262FCD" w:rsidP="001F3B17">
      <w:r>
        <w:rPr>
          <w:rFonts w:ascii="Times New Roman" w:hAnsi="Times New Roman" w:cs="Times New Roman"/>
          <w:sz w:val="24"/>
          <w:szCs w:val="24"/>
        </w:rPr>
        <w:t>In the last two decades, particularly, progress has been made with regards to assessing how alliances can form and sustain themselves across difference, inequality, and even lines of protracted conflict. This volume seeks to further this critical work</w:t>
      </w:r>
      <w:r>
        <w:t>.</w:t>
      </w:r>
    </w:p>
    <w:p w14:paraId="0AB0D4BF" w14:textId="17D55608" w:rsidR="007E5655" w:rsidRDefault="00262FCD" w:rsidP="001F3B17">
      <w:pPr>
        <w:rPr>
          <w:rFonts w:ascii="Times New Roman" w:hAnsi="Times New Roman" w:cs="Times New Roman"/>
          <w:sz w:val="24"/>
          <w:szCs w:val="24"/>
        </w:rPr>
      </w:pPr>
      <w:r>
        <w:rPr>
          <w:rFonts w:ascii="Times New Roman" w:hAnsi="Times New Roman" w:cs="Times New Roman"/>
          <w:sz w:val="24"/>
          <w:szCs w:val="24"/>
        </w:rPr>
        <w:t xml:space="preserve">This volume welcomes </w:t>
      </w:r>
      <w:r w:rsidR="00297CEA">
        <w:rPr>
          <w:rFonts w:ascii="Times New Roman" w:hAnsi="Times New Roman" w:cs="Times New Roman"/>
          <w:sz w:val="24"/>
          <w:szCs w:val="24"/>
        </w:rPr>
        <w:t xml:space="preserve">any submissions related to </w:t>
      </w:r>
      <w:r w:rsidR="00297CEA" w:rsidRPr="0059282C">
        <w:rPr>
          <w:rFonts w:ascii="Times New Roman" w:hAnsi="Times New Roman" w:cs="Times New Roman"/>
          <w:sz w:val="24"/>
          <w:szCs w:val="24"/>
        </w:rPr>
        <w:t>coalition-building</w:t>
      </w:r>
      <w:r w:rsidR="00297CEA">
        <w:rPr>
          <w:rFonts w:ascii="Times New Roman" w:hAnsi="Times New Roman" w:cs="Times New Roman"/>
          <w:sz w:val="24"/>
          <w:szCs w:val="24"/>
        </w:rPr>
        <w:t xml:space="preserve">, working across difference and inequality, </w:t>
      </w:r>
      <w:r w:rsidR="00FA61DB">
        <w:rPr>
          <w:rFonts w:ascii="Times New Roman" w:hAnsi="Times New Roman" w:cs="Times New Roman"/>
          <w:sz w:val="24"/>
          <w:szCs w:val="24"/>
        </w:rPr>
        <w:t>intersectionality</w:t>
      </w:r>
      <w:r w:rsidR="00E80F44">
        <w:rPr>
          <w:rFonts w:ascii="Times New Roman" w:hAnsi="Times New Roman" w:cs="Times New Roman"/>
          <w:sz w:val="24"/>
          <w:szCs w:val="24"/>
        </w:rPr>
        <w:t xml:space="preserve"> practices, </w:t>
      </w:r>
      <w:r w:rsidR="00297CEA">
        <w:rPr>
          <w:rFonts w:ascii="Times New Roman" w:hAnsi="Times New Roman" w:cs="Times New Roman"/>
          <w:sz w:val="24"/>
          <w:szCs w:val="24"/>
        </w:rPr>
        <w:t xml:space="preserve">and/or solidarity building across divides. </w:t>
      </w:r>
      <w:r w:rsidR="00EE1DB3">
        <w:rPr>
          <w:rFonts w:ascii="Times New Roman" w:hAnsi="Times New Roman" w:cs="Times New Roman"/>
          <w:sz w:val="24"/>
          <w:szCs w:val="24"/>
        </w:rPr>
        <w:t xml:space="preserve">By “coalitions,” we envision discussions related to both coalitions between formal organizations, such as SMOs, as well as coalition-building within groups and organizations. Of the latter, we are interested in studies of diversity and inclusion in social movements and approaches that take intersectionality into account. </w:t>
      </w:r>
      <w:r w:rsidR="00535010">
        <w:rPr>
          <w:rFonts w:ascii="Times New Roman" w:hAnsi="Times New Roman" w:cs="Times New Roman"/>
          <w:sz w:val="24"/>
          <w:szCs w:val="24"/>
        </w:rPr>
        <w:t xml:space="preserve">We </w:t>
      </w:r>
      <w:r w:rsidR="00DB73B5">
        <w:rPr>
          <w:rFonts w:ascii="Times New Roman" w:hAnsi="Times New Roman" w:cs="Times New Roman"/>
          <w:sz w:val="24"/>
          <w:szCs w:val="24"/>
        </w:rPr>
        <w:t xml:space="preserve">are open to </w:t>
      </w:r>
      <w:r w:rsidR="00535010">
        <w:rPr>
          <w:rFonts w:ascii="Times New Roman" w:hAnsi="Times New Roman" w:cs="Times New Roman"/>
          <w:sz w:val="24"/>
          <w:szCs w:val="24"/>
        </w:rPr>
        <w:t xml:space="preserve">a variety of methodologies, including but not limited to quantitative studies as well as qualitative studies such as ethnographies, case studies, interview-based research, mixed methods, and archival work. </w:t>
      </w:r>
      <w:r w:rsidR="00F377E6">
        <w:rPr>
          <w:rFonts w:ascii="Times New Roman" w:hAnsi="Times New Roman" w:cs="Times New Roman"/>
          <w:sz w:val="24"/>
          <w:szCs w:val="24"/>
        </w:rPr>
        <w:t xml:space="preserve">We seek both historical and contemporary studies, from all parts of the globe. </w:t>
      </w:r>
      <w:r w:rsidR="00993F81">
        <w:rPr>
          <w:rFonts w:ascii="Times New Roman" w:hAnsi="Times New Roman" w:cs="Times New Roman"/>
          <w:sz w:val="24"/>
          <w:szCs w:val="24"/>
        </w:rPr>
        <w:t xml:space="preserve">As part of RSMCC’s commitment to publish scholarly works with implications for building a more </w:t>
      </w:r>
      <w:r w:rsidR="00F377E6">
        <w:rPr>
          <w:rFonts w:ascii="Times New Roman" w:hAnsi="Times New Roman" w:cs="Times New Roman"/>
          <w:sz w:val="24"/>
          <w:szCs w:val="24"/>
        </w:rPr>
        <w:t>socially just and peaceful</w:t>
      </w:r>
      <w:r w:rsidR="00993F81">
        <w:rPr>
          <w:rFonts w:ascii="Times New Roman" w:hAnsi="Times New Roman" w:cs="Times New Roman"/>
          <w:sz w:val="24"/>
          <w:szCs w:val="24"/>
        </w:rPr>
        <w:t xml:space="preserve"> world, w</w:t>
      </w:r>
      <w:r w:rsidR="00535010">
        <w:rPr>
          <w:rFonts w:ascii="Times New Roman" w:hAnsi="Times New Roman" w:cs="Times New Roman"/>
          <w:sz w:val="24"/>
          <w:szCs w:val="24"/>
        </w:rPr>
        <w:t xml:space="preserve">e would also be enthused to receive </w:t>
      </w:r>
      <w:r w:rsidR="000D56B3">
        <w:rPr>
          <w:rFonts w:ascii="Times New Roman" w:hAnsi="Times New Roman" w:cs="Times New Roman"/>
          <w:sz w:val="24"/>
          <w:szCs w:val="24"/>
        </w:rPr>
        <w:t xml:space="preserve">first-person accounts </w:t>
      </w:r>
      <w:r w:rsidR="00535010">
        <w:rPr>
          <w:rFonts w:ascii="Times New Roman" w:hAnsi="Times New Roman" w:cs="Times New Roman"/>
          <w:sz w:val="24"/>
          <w:szCs w:val="24"/>
        </w:rPr>
        <w:t>from activists</w:t>
      </w:r>
      <w:r w:rsidR="000D56B3">
        <w:rPr>
          <w:rFonts w:ascii="Times New Roman" w:hAnsi="Times New Roman" w:cs="Times New Roman"/>
          <w:sz w:val="24"/>
          <w:szCs w:val="24"/>
        </w:rPr>
        <w:t xml:space="preserve"> or peace builders</w:t>
      </w:r>
      <w:r w:rsidR="00535010">
        <w:rPr>
          <w:rFonts w:ascii="Times New Roman" w:hAnsi="Times New Roman" w:cs="Times New Roman"/>
          <w:sz w:val="24"/>
          <w:szCs w:val="24"/>
        </w:rPr>
        <w:t xml:space="preserve"> describing coalition efforts that have worked in the field, as well as those that have not.</w:t>
      </w:r>
      <w:r w:rsidR="00CE1C01">
        <w:rPr>
          <w:rFonts w:ascii="Times New Roman" w:hAnsi="Times New Roman" w:cs="Times New Roman"/>
          <w:sz w:val="24"/>
          <w:szCs w:val="24"/>
        </w:rPr>
        <w:t xml:space="preserve"> </w:t>
      </w:r>
    </w:p>
    <w:p w14:paraId="25BFA28E" w14:textId="623E9973" w:rsidR="001F3B17" w:rsidRDefault="00615987" w:rsidP="001F3B17">
      <w:pPr>
        <w:rPr>
          <w:rFonts w:ascii="Times New Roman" w:hAnsi="Times New Roman" w:cs="Times New Roman"/>
          <w:sz w:val="24"/>
          <w:szCs w:val="24"/>
        </w:rPr>
      </w:pPr>
      <w:r>
        <w:rPr>
          <w:rFonts w:ascii="Times New Roman" w:hAnsi="Times New Roman" w:cs="Times New Roman"/>
          <w:sz w:val="24"/>
          <w:szCs w:val="24"/>
        </w:rPr>
        <w:t>Please note: a</w:t>
      </w:r>
      <w:r w:rsidR="00CE1C01" w:rsidRPr="00CE1C01">
        <w:rPr>
          <w:rFonts w:ascii="Times New Roman" w:hAnsi="Times New Roman" w:cs="Times New Roman"/>
          <w:sz w:val="24"/>
          <w:szCs w:val="24"/>
        </w:rPr>
        <w:t>cademic submissions must conform to traditional social science expectations with literature reviews and methods sections. First person essays written by activists or peacebuilders should connect to the broad theme of the volume but need not have extensive literature reviews or methods sections.</w:t>
      </w:r>
    </w:p>
    <w:p w14:paraId="5F1D3915" w14:textId="63DD09C9" w:rsidR="0079026C" w:rsidRPr="007A1EF1" w:rsidRDefault="0079026C" w:rsidP="007A1EF1">
      <w:pPr>
        <w:jc w:val="center"/>
        <w:rPr>
          <w:rFonts w:ascii="Times New Roman" w:hAnsi="Times New Roman" w:cs="Times New Roman"/>
          <w:i/>
          <w:iCs/>
          <w:sz w:val="24"/>
          <w:szCs w:val="24"/>
        </w:rPr>
      </w:pPr>
      <w:r w:rsidRPr="007A1EF1">
        <w:rPr>
          <w:rFonts w:ascii="Times New Roman" w:hAnsi="Times New Roman" w:cs="Times New Roman"/>
          <w:i/>
          <w:iCs/>
          <w:sz w:val="24"/>
          <w:szCs w:val="24"/>
        </w:rPr>
        <w:t>Submissions due by May 1, 2025</w:t>
      </w:r>
    </w:p>
    <w:p w14:paraId="1342A4A6" w14:textId="64D6F69C" w:rsidR="00297CEA" w:rsidRDefault="00297CEA" w:rsidP="001F3B17">
      <w:pPr>
        <w:rPr>
          <w:rFonts w:ascii="Times New Roman" w:hAnsi="Times New Roman" w:cs="Times New Roman"/>
          <w:sz w:val="24"/>
          <w:szCs w:val="24"/>
        </w:rPr>
      </w:pPr>
      <w:r>
        <w:rPr>
          <w:rFonts w:ascii="Times New Roman" w:hAnsi="Times New Roman" w:cs="Times New Roman"/>
          <w:sz w:val="24"/>
          <w:szCs w:val="24"/>
        </w:rPr>
        <w:t>Submissions that address the following questions a</w:t>
      </w:r>
      <w:r w:rsidR="00992723">
        <w:rPr>
          <w:rFonts w:ascii="Times New Roman" w:hAnsi="Times New Roman" w:cs="Times New Roman"/>
          <w:sz w:val="24"/>
          <w:szCs w:val="24"/>
        </w:rPr>
        <w:t>re particularly welcome—but submissions are not limited to the following:</w:t>
      </w:r>
    </w:p>
    <w:p w14:paraId="5E2079BE" w14:textId="1EEB48FD" w:rsidR="0008556F" w:rsidRDefault="00262FCD" w:rsidP="00297CEA">
      <w:pPr>
        <w:spacing w:after="0" w:line="240" w:lineRule="auto"/>
        <w:rPr>
          <w:rFonts w:ascii="Times New Roman" w:hAnsi="Times New Roman" w:cs="Times New Roman"/>
          <w:i/>
          <w:iCs/>
          <w:sz w:val="24"/>
          <w:szCs w:val="24"/>
        </w:rPr>
      </w:pPr>
      <w:r w:rsidRPr="00B209B5">
        <w:rPr>
          <w:rFonts w:ascii="Times New Roman" w:hAnsi="Times New Roman" w:cs="Times New Roman"/>
          <w:i/>
          <w:iCs/>
          <w:sz w:val="24"/>
          <w:szCs w:val="24"/>
        </w:rPr>
        <w:lastRenderedPageBreak/>
        <w:t xml:space="preserve">How do social movements, coalitions, social movement organizations, or peacebuilding organizations diversify their memberships? </w:t>
      </w:r>
    </w:p>
    <w:p w14:paraId="0DE083A9" w14:textId="77777777" w:rsidR="0008556F" w:rsidRDefault="0008556F" w:rsidP="00297CE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262FCD">
        <w:rPr>
          <w:rFonts w:ascii="Times New Roman" w:hAnsi="Times New Roman" w:cs="Times New Roman"/>
          <w:sz w:val="24"/>
          <w:szCs w:val="24"/>
        </w:rPr>
        <w:t>What works and what doesn’t?</w:t>
      </w:r>
      <w:r w:rsidR="00262FCD">
        <w:rPr>
          <w:rFonts w:ascii="Times New Roman" w:hAnsi="Times New Roman" w:cs="Times New Roman"/>
          <w:sz w:val="24"/>
          <w:szCs w:val="24"/>
        </w:rPr>
        <w:tab/>
        <w:t xml:space="preserve"> </w:t>
      </w:r>
    </w:p>
    <w:p w14:paraId="37D56762" w14:textId="77777777" w:rsidR="0008556F" w:rsidRDefault="0008556F" w:rsidP="00297CE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262FCD">
        <w:rPr>
          <w:rFonts w:ascii="Times New Roman" w:hAnsi="Times New Roman" w:cs="Times New Roman"/>
          <w:sz w:val="24"/>
          <w:szCs w:val="24"/>
        </w:rPr>
        <w:t xml:space="preserve">What challenges do they face? </w:t>
      </w:r>
    </w:p>
    <w:p w14:paraId="119C34CD" w14:textId="10EBE563" w:rsidR="00262FCD" w:rsidRDefault="0008556F" w:rsidP="00297CE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262FCD">
        <w:rPr>
          <w:rFonts w:ascii="Times New Roman" w:hAnsi="Times New Roman" w:cs="Times New Roman"/>
          <w:sz w:val="24"/>
          <w:szCs w:val="24"/>
        </w:rPr>
        <w:t xml:space="preserve">What increases their chance of successfully diversifying? </w:t>
      </w:r>
    </w:p>
    <w:p w14:paraId="56073ADE" w14:textId="77777777" w:rsidR="0008556F" w:rsidRDefault="0008556F" w:rsidP="00297CEA">
      <w:pPr>
        <w:spacing w:after="0" w:line="240" w:lineRule="auto"/>
        <w:rPr>
          <w:rFonts w:ascii="Times New Roman" w:hAnsi="Times New Roman" w:cs="Times New Roman"/>
          <w:i/>
          <w:iCs/>
          <w:sz w:val="24"/>
          <w:szCs w:val="24"/>
        </w:rPr>
      </w:pPr>
    </w:p>
    <w:p w14:paraId="7F2B6B08" w14:textId="77777777" w:rsidR="0008556F" w:rsidRDefault="00262FCD" w:rsidP="00297CEA">
      <w:pPr>
        <w:spacing w:after="0" w:line="240" w:lineRule="auto"/>
        <w:rPr>
          <w:rFonts w:ascii="Times New Roman" w:hAnsi="Times New Roman" w:cs="Times New Roman"/>
          <w:i/>
          <w:iCs/>
          <w:sz w:val="24"/>
          <w:szCs w:val="24"/>
        </w:rPr>
      </w:pPr>
      <w:r w:rsidRPr="00B209B5">
        <w:rPr>
          <w:rFonts w:ascii="Times New Roman" w:hAnsi="Times New Roman" w:cs="Times New Roman"/>
          <w:i/>
          <w:iCs/>
          <w:sz w:val="24"/>
          <w:szCs w:val="24"/>
        </w:rPr>
        <w:t xml:space="preserve">How are alliances developed and sustained across difference? </w:t>
      </w:r>
    </w:p>
    <w:p w14:paraId="78170D4F" w14:textId="77777777" w:rsidR="0008556F" w:rsidRDefault="0008556F" w:rsidP="00297CEA">
      <w:pPr>
        <w:spacing w:after="0" w:line="240" w:lineRule="auto"/>
        <w:ind w:firstLine="720"/>
        <w:rPr>
          <w:rFonts w:ascii="Times New Roman" w:hAnsi="Times New Roman" w:cs="Times New Roman"/>
          <w:sz w:val="24"/>
          <w:szCs w:val="24"/>
        </w:rPr>
      </w:pPr>
      <w:r>
        <w:rPr>
          <w:rFonts w:ascii="Times New Roman" w:hAnsi="Times New Roman" w:cs="Times New Roman"/>
          <w:i/>
          <w:iCs/>
          <w:sz w:val="24"/>
          <w:szCs w:val="24"/>
        </w:rPr>
        <w:t>-</w:t>
      </w:r>
      <w:r w:rsidR="00262FCD" w:rsidRPr="007467B9">
        <w:rPr>
          <w:rFonts w:ascii="Times New Roman" w:hAnsi="Times New Roman" w:cs="Times New Roman"/>
          <w:sz w:val="24"/>
          <w:szCs w:val="24"/>
        </w:rPr>
        <w:t>How do they conceptualize and/or construct a unifying identity</w:t>
      </w:r>
      <w:r w:rsidR="00262FCD">
        <w:rPr>
          <w:rFonts w:ascii="Times New Roman" w:hAnsi="Times New Roman" w:cs="Times New Roman"/>
          <w:sz w:val="24"/>
          <w:szCs w:val="24"/>
        </w:rPr>
        <w:t xml:space="preserve">? </w:t>
      </w:r>
    </w:p>
    <w:p w14:paraId="38D91E0C" w14:textId="77777777" w:rsidR="0008556F" w:rsidRDefault="0008556F" w:rsidP="00297CEA">
      <w:pPr>
        <w:spacing w:after="0" w:line="240" w:lineRule="auto"/>
        <w:ind w:firstLine="720"/>
        <w:rPr>
          <w:rFonts w:ascii="Times New Roman" w:hAnsi="Times New Roman" w:cs="Times New Roman"/>
          <w:i/>
          <w:iCs/>
          <w:sz w:val="24"/>
          <w:szCs w:val="24"/>
        </w:rPr>
      </w:pPr>
      <w:r>
        <w:rPr>
          <w:rFonts w:ascii="Times New Roman" w:hAnsi="Times New Roman" w:cs="Times New Roman"/>
          <w:sz w:val="24"/>
          <w:szCs w:val="24"/>
        </w:rPr>
        <w:t>-</w:t>
      </w:r>
      <w:r w:rsidR="00262FCD">
        <w:rPr>
          <w:rFonts w:ascii="Times New Roman" w:hAnsi="Times New Roman" w:cs="Times New Roman"/>
          <w:sz w:val="24"/>
          <w:szCs w:val="24"/>
        </w:rPr>
        <w:t>How is solidarity fostered across divides?</w:t>
      </w:r>
      <w:r w:rsidR="00262FCD">
        <w:rPr>
          <w:rFonts w:ascii="Times New Roman" w:hAnsi="Times New Roman" w:cs="Times New Roman"/>
          <w:i/>
          <w:iCs/>
          <w:sz w:val="24"/>
          <w:szCs w:val="24"/>
        </w:rPr>
        <w:t xml:space="preserve"> </w:t>
      </w:r>
    </w:p>
    <w:p w14:paraId="5D180CAC" w14:textId="4D5956AC" w:rsidR="0008556F" w:rsidRPr="00F26C98" w:rsidRDefault="0008556F" w:rsidP="00F26C98">
      <w:pPr>
        <w:spacing w:after="0" w:line="240" w:lineRule="auto"/>
        <w:ind w:left="720"/>
        <w:rPr>
          <w:rFonts w:ascii="Times New Roman" w:hAnsi="Times New Roman" w:cs="Times New Roman"/>
          <w:sz w:val="24"/>
          <w:szCs w:val="24"/>
        </w:rPr>
      </w:pPr>
      <w:r>
        <w:rPr>
          <w:rFonts w:ascii="Times New Roman" w:hAnsi="Times New Roman" w:cs="Times New Roman"/>
          <w:i/>
          <w:iCs/>
          <w:sz w:val="24"/>
          <w:szCs w:val="24"/>
        </w:rPr>
        <w:t>-</w:t>
      </w:r>
      <w:r w:rsidR="00262FCD" w:rsidRPr="007467B9">
        <w:rPr>
          <w:rFonts w:ascii="Times New Roman" w:hAnsi="Times New Roman" w:cs="Times New Roman"/>
          <w:sz w:val="24"/>
          <w:szCs w:val="24"/>
        </w:rPr>
        <w:t xml:space="preserve">What factors enable them to reach agreement on a shared agenda that excites the various members, including the tactics and frames employed, rather than just choosing the lowest common denominator? </w:t>
      </w:r>
    </w:p>
    <w:p w14:paraId="6F43D8B1" w14:textId="77777777" w:rsidR="0008556F" w:rsidRDefault="0008556F" w:rsidP="00297CEA">
      <w:pPr>
        <w:spacing w:after="0" w:line="240" w:lineRule="auto"/>
        <w:ind w:left="720"/>
        <w:rPr>
          <w:rFonts w:ascii="Times New Roman" w:hAnsi="Times New Roman" w:cs="Times New Roman"/>
          <w:sz w:val="24"/>
          <w:szCs w:val="24"/>
        </w:rPr>
      </w:pPr>
      <w:r>
        <w:rPr>
          <w:rFonts w:ascii="Times New Roman" w:hAnsi="Times New Roman" w:cs="Times New Roman"/>
          <w:i/>
          <w:iCs/>
          <w:sz w:val="24"/>
          <w:szCs w:val="24"/>
        </w:rPr>
        <w:t>-</w:t>
      </w:r>
      <w:r w:rsidR="00262FCD" w:rsidRPr="007467B9">
        <w:rPr>
          <w:rFonts w:ascii="Times New Roman" w:hAnsi="Times New Roman" w:cs="Times New Roman"/>
          <w:sz w:val="24"/>
          <w:szCs w:val="24"/>
        </w:rPr>
        <w:t xml:space="preserve">What facilitates groups to manage and work effectively across inequalities and power asymmetries, and even polarized divides, if desired? </w:t>
      </w:r>
    </w:p>
    <w:p w14:paraId="5F5C6605" w14:textId="7575009E" w:rsidR="0008556F" w:rsidRDefault="00992723" w:rsidP="00297CE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262FCD">
        <w:rPr>
          <w:rFonts w:ascii="Times New Roman" w:hAnsi="Times New Roman" w:cs="Times New Roman"/>
          <w:sz w:val="24"/>
          <w:szCs w:val="24"/>
        </w:rPr>
        <w:t>H</w:t>
      </w:r>
      <w:r w:rsidR="00262FCD" w:rsidRPr="007467B9">
        <w:rPr>
          <w:rFonts w:ascii="Times New Roman" w:hAnsi="Times New Roman" w:cs="Times New Roman"/>
          <w:sz w:val="24"/>
          <w:szCs w:val="24"/>
        </w:rPr>
        <w:t>ow do they sustain themselves, to the degree desired</w:t>
      </w:r>
      <w:r w:rsidR="00262FCD">
        <w:rPr>
          <w:rFonts w:ascii="Times New Roman" w:hAnsi="Times New Roman" w:cs="Times New Roman"/>
          <w:sz w:val="24"/>
          <w:szCs w:val="24"/>
        </w:rPr>
        <w:t>?</w:t>
      </w:r>
      <w:r w:rsidR="00262FCD" w:rsidRPr="007467B9">
        <w:rPr>
          <w:rFonts w:ascii="Times New Roman" w:hAnsi="Times New Roman" w:cs="Times New Roman"/>
          <w:sz w:val="24"/>
          <w:szCs w:val="24"/>
        </w:rPr>
        <w:t xml:space="preserve"> </w:t>
      </w:r>
    </w:p>
    <w:p w14:paraId="06824123" w14:textId="77777777" w:rsidR="0008556F" w:rsidRDefault="0008556F" w:rsidP="00297CEA">
      <w:pPr>
        <w:spacing w:after="0" w:line="240" w:lineRule="auto"/>
        <w:ind w:firstLine="720"/>
        <w:rPr>
          <w:rFonts w:ascii="Times New Roman" w:hAnsi="Times New Roman" w:cs="Times New Roman"/>
          <w:i/>
          <w:iCs/>
          <w:sz w:val="24"/>
          <w:szCs w:val="24"/>
        </w:rPr>
      </w:pPr>
      <w:r>
        <w:rPr>
          <w:rFonts w:ascii="Times New Roman" w:hAnsi="Times New Roman" w:cs="Times New Roman"/>
          <w:sz w:val="24"/>
          <w:szCs w:val="24"/>
        </w:rPr>
        <w:t>-</w:t>
      </w:r>
      <w:r w:rsidR="00262FCD">
        <w:rPr>
          <w:rFonts w:ascii="Times New Roman" w:hAnsi="Times New Roman" w:cs="Times New Roman"/>
          <w:sz w:val="24"/>
          <w:szCs w:val="24"/>
        </w:rPr>
        <w:t>W</w:t>
      </w:r>
      <w:r w:rsidR="00262FCD" w:rsidRPr="007467B9">
        <w:rPr>
          <w:rFonts w:ascii="Times New Roman" w:hAnsi="Times New Roman" w:cs="Times New Roman"/>
          <w:sz w:val="24"/>
          <w:szCs w:val="24"/>
        </w:rPr>
        <w:t>hat allows them to be successful in the pursuit of their goals?</w:t>
      </w:r>
      <w:r w:rsidR="00262FCD">
        <w:rPr>
          <w:rFonts w:ascii="Times New Roman" w:hAnsi="Times New Roman" w:cs="Times New Roman"/>
          <w:i/>
          <w:iCs/>
          <w:sz w:val="24"/>
          <w:szCs w:val="24"/>
        </w:rPr>
        <w:t xml:space="preserve"> </w:t>
      </w:r>
    </w:p>
    <w:p w14:paraId="707107E5" w14:textId="5A01385A" w:rsidR="0008556F" w:rsidRDefault="0008556F" w:rsidP="00297CEA">
      <w:pPr>
        <w:spacing w:after="0" w:line="240" w:lineRule="auto"/>
        <w:ind w:left="720"/>
        <w:rPr>
          <w:rFonts w:ascii="Times New Roman" w:hAnsi="Times New Roman" w:cs="Times New Roman"/>
          <w:sz w:val="24"/>
          <w:szCs w:val="24"/>
        </w:rPr>
      </w:pPr>
      <w:r>
        <w:rPr>
          <w:rFonts w:ascii="Times New Roman" w:hAnsi="Times New Roman" w:cs="Times New Roman"/>
          <w:i/>
          <w:iCs/>
          <w:sz w:val="24"/>
          <w:szCs w:val="24"/>
        </w:rPr>
        <w:t>-</w:t>
      </w:r>
      <w:r w:rsidR="00262FCD">
        <w:rPr>
          <w:rFonts w:ascii="Times New Roman" w:hAnsi="Times New Roman" w:cs="Times New Roman"/>
          <w:sz w:val="24"/>
          <w:szCs w:val="24"/>
        </w:rPr>
        <w:t>What challenges do they face and what dilemmas arise in th</w:t>
      </w:r>
      <w:r w:rsidR="00F26C98">
        <w:rPr>
          <w:rFonts w:ascii="Times New Roman" w:hAnsi="Times New Roman" w:cs="Times New Roman"/>
          <w:sz w:val="24"/>
          <w:szCs w:val="24"/>
        </w:rPr>
        <w:t>e</w:t>
      </w:r>
      <w:r w:rsidR="00262FCD">
        <w:rPr>
          <w:rFonts w:ascii="Times New Roman" w:hAnsi="Times New Roman" w:cs="Times New Roman"/>
          <w:sz w:val="24"/>
          <w:szCs w:val="24"/>
        </w:rPr>
        <w:t xml:space="preserve"> process? </w:t>
      </w:r>
    </w:p>
    <w:p w14:paraId="2ED086BB" w14:textId="48126FB0" w:rsidR="0008556F" w:rsidRDefault="0008556F" w:rsidP="00297CE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262FCD">
        <w:rPr>
          <w:rFonts w:ascii="Times New Roman" w:hAnsi="Times New Roman" w:cs="Times New Roman"/>
          <w:sz w:val="24"/>
          <w:szCs w:val="24"/>
        </w:rPr>
        <w:t>Wh</w:t>
      </w:r>
      <w:r w:rsidR="00992723">
        <w:rPr>
          <w:rFonts w:ascii="Times New Roman" w:hAnsi="Times New Roman" w:cs="Times New Roman"/>
          <w:sz w:val="24"/>
          <w:szCs w:val="24"/>
        </w:rPr>
        <w:t>at impact does the environment and/or movement targets have on</w:t>
      </w:r>
      <w:r w:rsidR="00262FCD">
        <w:rPr>
          <w:rFonts w:ascii="Times New Roman" w:hAnsi="Times New Roman" w:cs="Times New Roman"/>
          <w:sz w:val="24"/>
          <w:szCs w:val="24"/>
        </w:rPr>
        <w:t xml:space="preserve"> </w:t>
      </w:r>
      <w:r w:rsidR="00992723">
        <w:rPr>
          <w:rFonts w:ascii="Times New Roman" w:hAnsi="Times New Roman" w:cs="Times New Roman"/>
          <w:sz w:val="24"/>
          <w:szCs w:val="24"/>
        </w:rPr>
        <w:t xml:space="preserve">diverse </w:t>
      </w:r>
      <w:r w:rsidR="00262FCD">
        <w:rPr>
          <w:rFonts w:ascii="Times New Roman" w:hAnsi="Times New Roman" w:cs="Times New Roman"/>
          <w:sz w:val="24"/>
          <w:szCs w:val="24"/>
        </w:rPr>
        <w:t>alliances</w:t>
      </w:r>
      <w:r w:rsidR="00992723">
        <w:rPr>
          <w:rFonts w:ascii="Times New Roman" w:hAnsi="Times New Roman" w:cs="Times New Roman"/>
          <w:sz w:val="24"/>
          <w:szCs w:val="24"/>
        </w:rPr>
        <w:t>?</w:t>
      </w:r>
      <w:r w:rsidR="00262FCD">
        <w:rPr>
          <w:rFonts w:ascii="Times New Roman" w:hAnsi="Times New Roman" w:cs="Times New Roman"/>
          <w:sz w:val="24"/>
          <w:szCs w:val="24"/>
        </w:rPr>
        <w:t xml:space="preserve"> </w:t>
      </w:r>
    </w:p>
    <w:p w14:paraId="30A24D41" w14:textId="0FCCBF57" w:rsidR="00262FCD" w:rsidRDefault="0008556F" w:rsidP="00297CE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992723">
        <w:rPr>
          <w:rFonts w:ascii="Times New Roman" w:hAnsi="Times New Roman" w:cs="Times New Roman"/>
          <w:sz w:val="24"/>
          <w:szCs w:val="24"/>
        </w:rPr>
        <w:t>H</w:t>
      </w:r>
      <w:r w:rsidR="00262FCD">
        <w:rPr>
          <w:rFonts w:ascii="Times New Roman" w:hAnsi="Times New Roman" w:cs="Times New Roman"/>
          <w:sz w:val="24"/>
          <w:szCs w:val="24"/>
        </w:rPr>
        <w:t>ow do coalition members affect each other?</w:t>
      </w:r>
    </w:p>
    <w:p w14:paraId="6D693309" w14:textId="606AA712" w:rsidR="00992723" w:rsidRDefault="00992723" w:rsidP="00297CE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856D55">
        <w:rPr>
          <w:rFonts w:ascii="Times New Roman" w:hAnsi="Times New Roman" w:cs="Times New Roman"/>
          <w:sz w:val="24"/>
          <w:szCs w:val="24"/>
        </w:rPr>
        <w:t>W</w:t>
      </w:r>
      <w:r>
        <w:rPr>
          <w:rFonts w:ascii="Times New Roman" w:hAnsi="Times New Roman" w:cs="Times New Roman"/>
          <w:sz w:val="24"/>
          <w:szCs w:val="24"/>
        </w:rPr>
        <w:t>hat advantages does the diverse membership offer?</w:t>
      </w:r>
    </w:p>
    <w:p w14:paraId="346BF0FB" w14:textId="77777777" w:rsidR="004E6A4B" w:rsidRDefault="004E6A4B" w:rsidP="0079026C">
      <w:pPr>
        <w:spacing w:after="0" w:line="240" w:lineRule="auto"/>
        <w:rPr>
          <w:rFonts w:ascii="Times New Roman" w:hAnsi="Times New Roman" w:cs="Times New Roman"/>
          <w:sz w:val="24"/>
          <w:szCs w:val="24"/>
        </w:rPr>
      </w:pPr>
    </w:p>
    <w:p w14:paraId="1E391A15" w14:textId="170BA2A9" w:rsidR="0079026C" w:rsidRDefault="0079026C" w:rsidP="0079026C">
      <w:pPr>
        <w:spacing w:after="0" w:line="240" w:lineRule="auto"/>
        <w:rPr>
          <w:rFonts w:ascii="Times New Roman" w:hAnsi="Times New Roman" w:cs="Times New Roman"/>
          <w:b/>
          <w:bCs/>
          <w:sz w:val="24"/>
          <w:szCs w:val="24"/>
        </w:rPr>
      </w:pPr>
      <w:r w:rsidRPr="00426F2B">
        <w:rPr>
          <w:rFonts w:ascii="Times New Roman" w:hAnsi="Times New Roman" w:cs="Times New Roman"/>
          <w:b/>
          <w:bCs/>
          <w:sz w:val="24"/>
          <w:szCs w:val="24"/>
        </w:rPr>
        <w:t xml:space="preserve">About the Series </w:t>
      </w:r>
    </w:p>
    <w:p w14:paraId="0FAA65EF" w14:textId="356AEFBC" w:rsidR="0079026C" w:rsidRDefault="0079026C" w:rsidP="0079026C">
      <w:pPr>
        <w:spacing w:after="0" w:line="240" w:lineRule="auto"/>
        <w:rPr>
          <w:rFonts w:ascii="Times New Roman" w:hAnsi="Times New Roman" w:cs="Times New Roman"/>
          <w:sz w:val="24"/>
          <w:szCs w:val="24"/>
        </w:rPr>
      </w:pPr>
      <w:r w:rsidRPr="00426F2B">
        <w:rPr>
          <w:rFonts w:ascii="Times New Roman" w:hAnsi="Times New Roman" w:cs="Times New Roman"/>
          <w:sz w:val="24"/>
          <w:szCs w:val="24"/>
        </w:rPr>
        <w:t xml:space="preserve">RSMCC is a fully peer-reviewed series of original research that has been published annually for over 40 years. We continue to publish the work of many of the leading scholars in social movements, social change, nonviolent action, and peace and conflict studies. Although RSMCC enjoys a wide library subscription base for the book versions, all volumes are published not only in book form but are also available online through Emerald </w:t>
      </w:r>
      <w:hyperlink r:id="rId7" w:history="1">
        <w:r w:rsidRPr="0079026C">
          <w:rPr>
            <w:rStyle w:val="Hyperlink"/>
            <w:rFonts w:ascii="Times New Roman" w:hAnsi="Times New Roman" w:cs="Times New Roman"/>
            <w:sz w:val="24"/>
            <w:szCs w:val="24"/>
          </w:rPr>
          <w:t>Social Science eBook Series Collection</w:t>
        </w:r>
      </w:hyperlink>
      <w:r w:rsidRPr="00426F2B">
        <w:rPr>
          <w:rFonts w:ascii="Times New Roman" w:hAnsi="Times New Roman" w:cs="Times New Roman"/>
          <w:color w:val="0F53CC"/>
          <w:sz w:val="24"/>
          <w:szCs w:val="24"/>
        </w:rPr>
        <w:t xml:space="preserve"> </w:t>
      </w:r>
      <w:r w:rsidRPr="00426F2B">
        <w:rPr>
          <w:rFonts w:ascii="Times New Roman" w:hAnsi="Times New Roman" w:cs="Times New Roman"/>
          <w:sz w:val="24"/>
          <w:szCs w:val="24"/>
        </w:rPr>
        <w:t xml:space="preserve">via subscribing libraries or individual subscriptions. This ensures wider distribution and easier access to your scholarship while maintaining the book series at the same time. This title is indexed in Scopus and volumes from this series are included in the Thomson Reuters Book Citation Index. </w:t>
      </w:r>
    </w:p>
    <w:p w14:paraId="17152E2F" w14:textId="77777777" w:rsidR="0079026C" w:rsidRDefault="0079026C" w:rsidP="0079026C">
      <w:pPr>
        <w:spacing w:after="0" w:line="240" w:lineRule="auto"/>
        <w:rPr>
          <w:rFonts w:ascii="Times New Roman" w:hAnsi="Times New Roman" w:cs="Times New Roman"/>
          <w:sz w:val="24"/>
          <w:szCs w:val="24"/>
        </w:rPr>
      </w:pPr>
    </w:p>
    <w:p w14:paraId="229988EF" w14:textId="77777777" w:rsidR="0079026C" w:rsidRDefault="0079026C" w:rsidP="0079026C">
      <w:pPr>
        <w:spacing w:after="0" w:line="240" w:lineRule="auto"/>
        <w:rPr>
          <w:rFonts w:ascii="Times New Roman" w:hAnsi="Times New Roman" w:cs="Times New Roman"/>
          <w:b/>
          <w:bCs/>
          <w:sz w:val="24"/>
          <w:szCs w:val="24"/>
        </w:rPr>
      </w:pPr>
      <w:r w:rsidRPr="00426F2B">
        <w:rPr>
          <w:rFonts w:ascii="Times New Roman" w:hAnsi="Times New Roman" w:cs="Times New Roman"/>
          <w:b/>
          <w:bCs/>
          <w:sz w:val="24"/>
          <w:szCs w:val="24"/>
        </w:rPr>
        <w:t xml:space="preserve">Submissions </w:t>
      </w:r>
    </w:p>
    <w:p w14:paraId="7726F3B7" w14:textId="63A32EBC" w:rsidR="0079026C" w:rsidRDefault="0079026C" w:rsidP="0079026C">
      <w:pPr>
        <w:spacing w:after="0" w:line="240" w:lineRule="auto"/>
        <w:rPr>
          <w:rFonts w:ascii="Times New Roman" w:hAnsi="Times New Roman" w:cs="Times New Roman"/>
          <w:sz w:val="24"/>
          <w:szCs w:val="24"/>
        </w:rPr>
      </w:pPr>
      <w:r w:rsidRPr="00426F2B">
        <w:rPr>
          <w:rFonts w:ascii="Times New Roman" w:hAnsi="Times New Roman" w:cs="Times New Roman"/>
          <w:sz w:val="24"/>
          <w:szCs w:val="24"/>
        </w:rPr>
        <w:t xml:space="preserve">To be considered for inclusion in </w:t>
      </w:r>
      <w:r w:rsidRPr="0037601D">
        <w:rPr>
          <w:rFonts w:ascii="Times New Roman" w:hAnsi="Times New Roman" w:cs="Times New Roman"/>
          <w:sz w:val="24"/>
          <w:szCs w:val="24"/>
        </w:rPr>
        <w:t xml:space="preserve">Volume </w:t>
      </w:r>
      <w:r w:rsidR="00B00A52" w:rsidRPr="0037601D">
        <w:rPr>
          <w:rFonts w:ascii="Times New Roman" w:hAnsi="Times New Roman" w:cs="Times New Roman"/>
          <w:sz w:val="24"/>
          <w:szCs w:val="24"/>
        </w:rPr>
        <w:t>50</w:t>
      </w:r>
      <w:r w:rsidRPr="0037601D">
        <w:rPr>
          <w:rFonts w:ascii="Times New Roman" w:hAnsi="Times New Roman" w:cs="Times New Roman"/>
          <w:sz w:val="24"/>
          <w:szCs w:val="24"/>
        </w:rPr>
        <w:t>,</w:t>
      </w:r>
      <w:r w:rsidRPr="00426F2B">
        <w:rPr>
          <w:rFonts w:ascii="Times New Roman" w:hAnsi="Times New Roman" w:cs="Times New Roman"/>
          <w:sz w:val="24"/>
          <w:szCs w:val="24"/>
        </w:rPr>
        <w:t xml:space="preserve"> papers must arrive by </w:t>
      </w:r>
      <w:r>
        <w:rPr>
          <w:rFonts w:ascii="Times New Roman" w:hAnsi="Times New Roman" w:cs="Times New Roman"/>
          <w:sz w:val="24"/>
          <w:szCs w:val="24"/>
        </w:rPr>
        <w:t>May 1</w:t>
      </w:r>
      <w:r w:rsidRPr="0079026C">
        <w:rPr>
          <w:rFonts w:ascii="Times New Roman" w:hAnsi="Times New Roman" w:cs="Times New Roman"/>
          <w:sz w:val="24"/>
          <w:szCs w:val="24"/>
          <w:vertAlign w:val="superscript"/>
        </w:rPr>
        <w:t>st</w:t>
      </w:r>
      <w:r>
        <w:rPr>
          <w:rFonts w:ascii="Times New Roman" w:hAnsi="Times New Roman" w:cs="Times New Roman"/>
          <w:sz w:val="24"/>
          <w:szCs w:val="24"/>
        </w:rPr>
        <w:t>, 2025</w:t>
      </w:r>
      <w:r w:rsidRPr="00426F2B">
        <w:rPr>
          <w:rFonts w:ascii="Times New Roman" w:hAnsi="Times New Roman" w:cs="Times New Roman"/>
          <w:sz w:val="24"/>
          <w:szCs w:val="24"/>
        </w:rPr>
        <w:t xml:space="preserve">. Initial decisions are generally made within 10-12 weeks. Manuscripts accepted for this volume will have gone through double-blind peer review. </w:t>
      </w:r>
    </w:p>
    <w:p w14:paraId="2C60AAD8" w14:textId="77777777" w:rsidR="0079026C" w:rsidRDefault="0079026C" w:rsidP="0079026C">
      <w:pPr>
        <w:spacing w:after="0" w:line="240" w:lineRule="auto"/>
        <w:rPr>
          <w:rFonts w:ascii="Times New Roman" w:hAnsi="Times New Roman" w:cs="Times New Roman"/>
          <w:sz w:val="24"/>
          <w:szCs w:val="24"/>
        </w:rPr>
      </w:pPr>
    </w:p>
    <w:p w14:paraId="1386E196" w14:textId="792FFD42" w:rsidR="0079026C" w:rsidRDefault="0079026C" w:rsidP="0079026C">
      <w:pPr>
        <w:spacing w:after="0" w:line="240" w:lineRule="auto"/>
        <w:rPr>
          <w:rFonts w:ascii="Times New Roman" w:hAnsi="Times New Roman" w:cs="Times New Roman"/>
          <w:sz w:val="24"/>
          <w:szCs w:val="24"/>
        </w:rPr>
      </w:pPr>
      <w:r w:rsidRPr="00426F2B">
        <w:rPr>
          <w:rFonts w:ascii="Times New Roman" w:hAnsi="Times New Roman" w:cs="Times New Roman"/>
          <w:sz w:val="24"/>
          <w:szCs w:val="24"/>
        </w:rPr>
        <w:t xml:space="preserve">Send submission </w:t>
      </w:r>
      <w:r w:rsidR="00EB230D">
        <w:rPr>
          <w:rFonts w:ascii="Times New Roman" w:hAnsi="Times New Roman" w:cs="Times New Roman"/>
          <w:sz w:val="24"/>
          <w:szCs w:val="24"/>
        </w:rPr>
        <w:t>via</w:t>
      </w:r>
      <w:r w:rsidRPr="00426F2B">
        <w:rPr>
          <w:rFonts w:ascii="Times New Roman" w:hAnsi="Times New Roman" w:cs="Times New Roman"/>
          <w:sz w:val="24"/>
          <w:szCs w:val="24"/>
        </w:rPr>
        <w:t xml:space="preserve"> email to </w:t>
      </w:r>
      <w:hyperlink r:id="rId8" w:history="1">
        <w:r w:rsidR="00EF0D16" w:rsidRPr="00E921C3">
          <w:rPr>
            <w:rStyle w:val="Hyperlink"/>
            <w:rFonts w:ascii="Times New Roman" w:hAnsi="Times New Roman" w:cs="Times New Roman"/>
            <w:sz w:val="24"/>
            <w:szCs w:val="24"/>
          </w:rPr>
          <w:t>rsmcc.coalitions.solidarity@gmail.com</w:t>
        </w:r>
      </w:hyperlink>
      <w:r>
        <w:rPr>
          <w:rFonts w:ascii="Times New Roman" w:hAnsi="Times New Roman" w:cs="Times New Roman"/>
          <w:sz w:val="24"/>
          <w:szCs w:val="24"/>
        </w:rPr>
        <w:t>.</w:t>
      </w:r>
      <w:r w:rsidRPr="00426F2B">
        <w:rPr>
          <w:rFonts w:ascii="Times New Roman" w:hAnsi="Times New Roman" w:cs="Times New Roman"/>
          <w:sz w:val="24"/>
          <w:szCs w:val="24"/>
        </w:rPr>
        <w:t xml:space="preserve"> </w:t>
      </w:r>
      <w:r w:rsidRPr="00426F2B">
        <w:rPr>
          <w:rFonts w:ascii="Times New Roman" w:hAnsi="Times New Roman" w:cs="Times New Roman"/>
          <w:b/>
          <w:bCs/>
          <w:sz w:val="24"/>
          <w:szCs w:val="24"/>
        </w:rPr>
        <w:t xml:space="preserve">For initial submissions, any standard social science in-text citation and bibliographic system is acceptable. </w:t>
      </w:r>
      <w:r w:rsidRPr="00426F2B">
        <w:rPr>
          <w:rFonts w:ascii="Times New Roman" w:hAnsi="Times New Roman" w:cs="Times New Roman"/>
          <w:sz w:val="24"/>
          <w:szCs w:val="24"/>
        </w:rPr>
        <w:t>Remove all self-references in the text and in the bibliography. Word counts should generally not exceed 12,000 words, inclusive of supplemental materials (abstract, tables, bibliography, notes, etc.). Include the paper’s title and an unstructured abstract on the first page of the text itself. Send a second file that contains the article title, the unstructured abstract, and full contact information for all authors. Any questions can be directed to the Volume’s Guest Editor</w:t>
      </w:r>
      <w:r>
        <w:rPr>
          <w:rFonts w:ascii="Times New Roman" w:hAnsi="Times New Roman" w:cs="Times New Roman"/>
          <w:sz w:val="24"/>
          <w:szCs w:val="24"/>
        </w:rPr>
        <w:t>s</w:t>
      </w:r>
      <w:r w:rsidRPr="00426F2B">
        <w:rPr>
          <w:rFonts w:ascii="Times New Roman" w:hAnsi="Times New Roman" w:cs="Times New Roman"/>
          <w:sz w:val="24"/>
          <w:szCs w:val="24"/>
        </w:rPr>
        <w:t xml:space="preserve">, </w:t>
      </w:r>
      <w:r>
        <w:rPr>
          <w:rFonts w:ascii="Times New Roman" w:hAnsi="Times New Roman" w:cs="Times New Roman"/>
          <w:sz w:val="24"/>
          <w:szCs w:val="24"/>
        </w:rPr>
        <w:t xml:space="preserve">Rachel </w:t>
      </w:r>
      <w:r w:rsidR="003E0050">
        <w:rPr>
          <w:rFonts w:ascii="Times New Roman" w:hAnsi="Times New Roman" w:cs="Times New Roman"/>
          <w:sz w:val="24"/>
          <w:szCs w:val="24"/>
        </w:rPr>
        <w:t xml:space="preserve">L. </w:t>
      </w:r>
      <w:r>
        <w:rPr>
          <w:rFonts w:ascii="Times New Roman" w:hAnsi="Times New Roman" w:cs="Times New Roman"/>
          <w:sz w:val="24"/>
          <w:szCs w:val="24"/>
        </w:rPr>
        <w:t xml:space="preserve">Einwohner </w:t>
      </w:r>
      <w:r w:rsidRPr="00426F2B">
        <w:rPr>
          <w:rFonts w:ascii="Times New Roman" w:hAnsi="Times New Roman" w:cs="Times New Roman"/>
          <w:sz w:val="24"/>
          <w:szCs w:val="24"/>
        </w:rPr>
        <w:t>at</w:t>
      </w:r>
      <w:r>
        <w:rPr>
          <w:rFonts w:ascii="Times New Roman" w:hAnsi="Times New Roman" w:cs="Times New Roman"/>
          <w:sz w:val="24"/>
          <w:szCs w:val="24"/>
        </w:rPr>
        <w:t xml:space="preserve"> </w:t>
      </w:r>
      <w:hyperlink r:id="rId9" w:history="1">
        <w:r w:rsidR="00EF0D16" w:rsidRPr="00E921C3">
          <w:rPr>
            <w:rStyle w:val="Hyperlink"/>
            <w:rFonts w:ascii="Times New Roman" w:hAnsi="Times New Roman" w:cs="Times New Roman"/>
            <w:sz w:val="24"/>
            <w:szCs w:val="24"/>
          </w:rPr>
          <w:t>einwohnerr@purdue.edu</w:t>
        </w:r>
      </w:hyperlink>
      <w:r w:rsidR="00EF0D16">
        <w:rPr>
          <w:rFonts w:ascii="Times New Roman" w:hAnsi="Times New Roman" w:cs="Times New Roman"/>
          <w:sz w:val="24"/>
          <w:szCs w:val="24"/>
        </w:rPr>
        <w:t>,</w:t>
      </w:r>
      <w:r w:rsidRPr="00EB230D">
        <w:rPr>
          <w:rFonts w:ascii="Times New Roman" w:hAnsi="Times New Roman" w:cs="Times New Roman"/>
          <w:sz w:val="24"/>
          <w:szCs w:val="24"/>
        </w:rPr>
        <w:t xml:space="preserve"> Michelle Gawerc at </w:t>
      </w:r>
      <w:hyperlink r:id="rId10" w:history="1">
        <w:r w:rsidR="00EF0D16" w:rsidRPr="00E921C3">
          <w:rPr>
            <w:rStyle w:val="Hyperlink"/>
            <w:rFonts w:ascii="Times New Roman" w:hAnsi="Times New Roman" w:cs="Times New Roman"/>
            <w:sz w:val="24"/>
            <w:szCs w:val="24"/>
          </w:rPr>
          <w:t>migawerc@loyola.edu</w:t>
        </w:r>
      </w:hyperlink>
      <w:r w:rsidR="00EF0D16">
        <w:rPr>
          <w:rFonts w:ascii="Times New Roman" w:hAnsi="Times New Roman" w:cs="Times New Roman"/>
          <w:sz w:val="24"/>
          <w:szCs w:val="24"/>
        </w:rPr>
        <w:t>,</w:t>
      </w:r>
      <w:r>
        <w:rPr>
          <w:rFonts w:ascii="Times New Roman" w:hAnsi="Times New Roman" w:cs="Times New Roman"/>
          <w:sz w:val="24"/>
          <w:szCs w:val="24"/>
        </w:rPr>
        <w:t xml:space="preserve"> </w:t>
      </w:r>
      <w:r w:rsidRPr="00426F2B">
        <w:rPr>
          <w:rFonts w:ascii="Times New Roman" w:hAnsi="Times New Roman" w:cs="Times New Roman"/>
          <w:sz w:val="24"/>
          <w:szCs w:val="24"/>
        </w:rPr>
        <w:t xml:space="preserve">or Series Editor, Lisa Leitz at </w:t>
      </w:r>
      <w:hyperlink r:id="rId11" w:history="1">
        <w:r w:rsidR="00EF0D16" w:rsidRPr="00E921C3">
          <w:rPr>
            <w:rStyle w:val="Hyperlink"/>
            <w:rFonts w:ascii="Times New Roman" w:hAnsi="Times New Roman" w:cs="Times New Roman"/>
            <w:sz w:val="24"/>
            <w:szCs w:val="24"/>
          </w:rPr>
          <w:t>rsmcc@chapman.edu</w:t>
        </w:r>
      </w:hyperlink>
      <w:r w:rsidR="00EF0D16">
        <w:rPr>
          <w:rFonts w:ascii="Times New Roman" w:hAnsi="Times New Roman" w:cs="Times New Roman"/>
          <w:sz w:val="24"/>
          <w:szCs w:val="24"/>
        </w:rPr>
        <w:t>.</w:t>
      </w:r>
      <w:r w:rsidRPr="00426F2B">
        <w:rPr>
          <w:rFonts w:ascii="Times New Roman" w:hAnsi="Times New Roman" w:cs="Times New Roman"/>
          <w:sz w:val="24"/>
          <w:szCs w:val="24"/>
        </w:rPr>
        <w:t xml:space="preserve"> </w:t>
      </w:r>
    </w:p>
    <w:p w14:paraId="6210AD74" w14:textId="77777777" w:rsidR="004E6A4B" w:rsidRDefault="004E6A4B" w:rsidP="0079026C">
      <w:pPr>
        <w:spacing w:after="0" w:line="240" w:lineRule="auto"/>
        <w:rPr>
          <w:rFonts w:ascii="Times New Roman" w:hAnsi="Times New Roman" w:cs="Times New Roman"/>
          <w:sz w:val="24"/>
          <w:szCs w:val="24"/>
        </w:rPr>
      </w:pPr>
    </w:p>
    <w:p w14:paraId="76C7E7FB" w14:textId="2C08A0E1" w:rsidR="0079026C" w:rsidRPr="00426F2B" w:rsidRDefault="0079026C" w:rsidP="0079026C">
      <w:pPr>
        <w:spacing w:after="0" w:line="240" w:lineRule="auto"/>
        <w:rPr>
          <w:rFonts w:ascii="Times New Roman" w:hAnsi="Times New Roman" w:cs="Times New Roman"/>
          <w:sz w:val="24"/>
          <w:szCs w:val="24"/>
        </w:rPr>
      </w:pPr>
      <w:r w:rsidRPr="00426F2B">
        <w:rPr>
          <w:rFonts w:ascii="Times New Roman" w:hAnsi="Times New Roman" w:cs="Times New Roman"/>
          <w:b/>
          <w:bCs/>
          <w:sz w:val="24"/>
          <w:szCs w:val="24"/>
        </w:rPr>
        <w:t>Please repost and forward widely.</w:t>
      </w:r>
    </w:p>
    <w:sectPr w:rsidR="0079026C" w:rsidRPr="00426F2B" w:rsidSect="0037601D">
      <w:footerReference w:type="even" r:id="rId12"/>
      <w:footerReference w:type="default" r:id="rId13"/>
      <w:footerReference w:type="first" r:id="rId14"/>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31DA5" w14:textId="77777777" w:rsidR="003C057B" w:rsidRDefault="003C057B" w:rsidP="00262FCD">
      <w:pPr>
        <w:spacing w:after="0" w:line="240" w:lineRule="auto"/>
      </w:pPr>
      <w:r>
        <w:separator/>
      </w:r>
    </w:p>
  </w:endnote>
  <w:endnote w:type="continuationSeparator" w:id="0">
    <w:p w14:paraId="0F7EA279" w14:textId="77777777" w:rsidR="003C057B" w:rsidRDefault="003C057B" w:rsidP="0026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47B4" w14:textId="76D9591A" w:rsidR="00042112" w:rsidRDefault="00042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0932" w14:textId="7DC7D8E9" w:rsidR="0008556F" w:rsidRDefault="0008556F">
    <w:pPr>
      <w:pStyle w:val="Footer"/>
      <w:jc w:val="right"/>
    </w:pPr>
  </w:p>
  <w:p w14:paraId="71711F1E" w14:textId="77777777" w:rsidR="0008556F" w:rsidRDefault="00085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FFDB1" w14:textId="616BC094" w:rsidR="00042112" w:rsidRDefault="00042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37D0F" w14:textId="77777777" w:rsidR="003C057B" w:rsidRDefault="003C057B" w:rsidP="00262FCD">
      <w:pPr>
        <w:spacing w:after="0" w:line="240" w:lineRule="auto"/>
      </w:pPr>
      <w:r>
        <w:separator/>
      </w:r>
    </w:p>
  </w:footnote>
  <w:footnote w:type="continuationSeparator" w:id="0">
    <w:p w14:paraId="02CEA11F" w14:textId="77777777" w:rsidR="003C057B" w:rsidRDefault="003C057B" w:rsidP="00262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CD"/>
    <w:rsid w:val="00042112"/>
    <w:rsid w:val="0008556F"/>
    <w:rsid w:val="000C2C91"/>
    <w:rsid w:val="000D56B3"/>
    <w:rsid w:val="000F7CE3"/>
    <w:rsid w:val="00115092"/>
    <w:rsid w:val="00146065"/>
    <w:rsid w:val="001610C1"/>
    <w:rsid w:val="001A1662"/>
    <w:rsid w:val="001F3B17"/>
    <w:rsid w:val="002419C1"/>
    <w:rsid w:val="00262FCD"/>
    <w:rsid w:val="00285900"/>
    <w:rsid w:val="00297CEA"/>
    <w:rsid w:val="002C18A0"/>
    <w:rsid w:val="00300302"/>
    <w:rsid w:val="00321088"/>
    <w:rsid w:val="00332892"/>
    <w:rsid w:val="003346B7"/>
    <w:rsid w:val="00357B76"/>
    <w:rsid w:val="0037601D"/>
    <w:rsid w:val="003B24D6"/>
    <w:rsid w:val="003C057B"/>
    <w:rsid w:val="003C21A5"/>
    <w:rsid w:val="003C5666"/>
    <w:rsid w:val="003E0050"/>
    <w:rsid w:val="00417F5B"/>
    <w:rsid w:val="004568D2"/>
    <w:rsid w:val="004D5D6F"/>
    <w:rsid w:val="004E0B2D"/>
    <w:rsid w:val="004E2A6E"/>
    <w:rsid w:val="004E6A4B"/>
    <w:rsid w:val="0050443E"/>
    <w:rsid w:val="00535010"/>
    <w:rsid w:val="00615987"/>
    <w:rsid w:val="00653FD9"/>
    <w:rsid w:val="00681CC6"/>
    <w:rsid w:val="0068201E"/>
    <w:rsid w:val="0068453D"/>
    <w:rsid w:val="006A59BF"/>
    <w:rsid w:val="006B4669"/>
    <w:rsid w:val="006E20D7"/>
    <w:rsid w:val="00741E79"/>
    <w:rsid w:val="00767DA3"/>
    <w:rsid w:val="007851F2"/>
    <w:rsid w:val="0079026C"/>
    <w:rsid w:val="007A1EF1"/>
    <w:rsid w:val="007A7243"/>
    <w:rsid w:val="007B4514"/>
    <w:rsid w:val="007E5655"/>
    <w:rsid w:val="007E5A91"/>
    <w:rsid w:val="0080075A"/>
    <w:rsid w:val="00807388"/>
    <w:rsid w:val="00843126"/>
    <w:rsid w:val="00856D55"/>
    <w:rsid w:val="00876BBE"/>
    <w:rsid w:val="008E6670"/>
    <w:rsid w:val="009376DA"/>
    <w:rsid w:val="009542DF"/>
    <w:rsid w:val="00992723"/>
    <w:rsid w:val="00993F81"/>
    <w:rsid w:val="009A1F5D"/>
    <w:rsid w:val="009B637C"/>
    <w:rsid w:val="00A0039B"/>
    <w:rsid w:val="00A23561"/>
    <w:rsid w:val="00A91670"/>
    <w:rsid w:val="00A93944"/>
    <w:rsid w:val="00AB31AE"/>
    <w:rsid w:val="00AB4A90"/>
    <w:rsid w:val="00AB4ED2"/>
    <w:rsid w:val="00B00A52"/>
    <w:rsid w:val="00B10224"/>
    <w:rsid w:val="00B36F4F"/>
    <w:rsid w:val="00B448B9"/>
    <w:rsid w:val="00B71306"/>
    <w:rsid w:val="00B81E27"/>
    <w:rsid w:val="00BB5F0B"/>
    <w:rsid w:val="00BD42CF"/>
    <w:rsid w:val="00BE3707"/>
    <w:rsid w:val="00C25331"/>
    <w:rsid w:val="00C445B8"/>
    <w:rsid w:val="00C80867"/>
    <w:rsid w:val="00CD1C11"/>
    <w:rsid w:val="00CE1C01"/>
    <w:rsid w:val="00CE7D27"/>
    <w:rsid w:val="00CF2B2C"/>
    <w:rsid w:val="00D112A1"/>
    <w:rsid w:val="00D72509"/>
    <w:rsid w:val="00D87AC5"/>
    <w:rsid w:val="00DB73B5"/>
    <w:rsid w:val="00DD0F2D"/>
    <w:rsid w:val="00DD2482"/>
    <w:rsid w:val="00E80F44"/>
    <w:rsid w:val="00EB230D"/>
    <w:rsid w:val="00EC2FBA"/>
    <w:rsid w:val="00EE1DB3"/>
    <w:rsid w:val="00EF0D16"/>
    <w:rsid w:val="00F17558"/>
    <w:rsid w:val="00F26C98"/>
    <w:rsid w:val="00F377E6"/>
    <w:rsid w:val="00F62F65"/>
    <w:rsid w:val="00FA61DB"/>
    <w:rsid w:val="00FB4E44"/>
    <w:rsid w:val="00FC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6769"/>
  <w15:chartTrackingRefBased/>
  <w15:docId w15:val="{BFC1630D-C229-4F02-A6A9-60D799F2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2FCD"/>
    <w:rPr>
      <w:sz w:val="16"/>
      <w:szCs w:val="16"/>
    </w:rPr>
  </w:style>
  <w:style w:type="paragraph" w:styleId="CommentText">
    <w:name w:val="annotation text"/>
    <w:basedOn w:val="Normal"/>
    <w:link w:val="CommentTextChar"/>
    <w:uiPriority w:val="99"/>
    <w:unhideWhenUsed/>
    <w:rsid w:val="00262FCD"/>
    <w:pPr>
      <w:spacing w:line="240" w:lineRule="auto"/>
    </w:pPr>
    <w:rPr>
      <w:sz w:val="20"/>
      <w:szCs w:val="20"/>
    </w:rPr>
  </w:style>
  <w:style w:type="character" w:customStyle="1" w:styleId="CommentTextChar">
    <w:name w:val="Comment Text Char"/>
    <w:basedOn w:val="DefaultParagraphFont"/>
    <w:link w:val="CommentText"/>
    <w:uiPriority w:val="99"/>
    <w:rsid w:val="00262FCD"/>
    <w:rPr>
      <w:sz w:val="20"/>
      <w:szCs w:val="20"/>
    </w:rPr>
  </w:style>
  <w:style w:type="paragraph" w:styleId="FootnoteText">
    <w:name w:val="footnote text"/>
    <w:basedOn w:val="Normal"/>
    <w:link w:val="FootnoteTextChar"/>
    <w:uiPriority w:val="99"/>
    <w:semiHidden/>
    <w:unhideWhenUsed/>
    <w:rsid w:val="00262F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FCD"/>
    <w:rPr>
      <w:sz w:val="20"/>
      <w:szCs w:val="20"/>
    </w:rPr>
  </w:style>
  <w:style w:type="character" w:styleId="FootnoteReference">
    <w:name w:val="footnote reference"/>
    <w:basedOn w:val="DefaultParagraphFont"/>
    <w:uiPriority w:val="99"/>
    <w:semiHidden/>
    <w:unhideWhenUsed/>
    <w:rsid w:val="00262FCD"/>
    <w:rPr>
      <w:vertAlign w:val="superscript"/>
    </w:rPr>
  </w:style>
  <w:style w:type="paragraph" w:styleId="Header">
    <w:name w:val="header"/>
    <w:basedOn w:val="Normal"/>
    <w:link w:val="HeaderChar"/>
    <w:uiPriority w:val="99"/>
    <w:unhideWhenUsed/>
    <w:rsid w:val="00085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56F"/>
  </w:style>
  <w:style w:type="paragraph" w:styleId="Footer">
    <w:name w:val="footer"/>
    <w:basedOn w:val="Normal"/>
    <w:link w:val="FooterChar"/>
    <w:uiPriority w:val="99"/>
    <w:unhideWhenUsed/>
    <w:rsid w:val="00085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56F"/>
  </w:style>
  <w:style w:type="paragraph" w:styleId="Revision">
    <w:name w:val="Revision"/>
    <w:hidden/>
    <w:uiPriority w:val="99"/>
    <w:semiHidden/>
    <w:rsid w:val="00992723"/>
    <w:pPr>
      <w:spacing w:after="0" w:line="240" w:lineRule="auto"/>
    </w:pPr>
  </w:style>
  <w:style w:type="table" w:styleId="TableGrid">
    <w:name w:val="Table Grid"/>
    <w:basedOn w:val="TableNormal"/>
    <w:uiPriority w:val="39"/>
    <w:rsid w:val="003B2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026C"/>
    <w:rPr>
      <w:color w:val="0563C1" w:themeColor="hyperlink"/>
      <w:u w:val="single"/>
    </w:rPr>
  </w:style>
  <w:style w:type="character" w:styleId="UnresolvedMention">
    <w:name w:val="Unresolved Mention"/>
    <w:basedOn w:val="DefaultParagraphFont"/>
    <w:uiPriority w:val="99"/>
    <w:semiHidden/>
    <w:unhideWhenUsed/>
    <w:rsid w:val="007902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0A52"/>
    <w:rPr>
      <w:b/>
      <w:bCs/>
    </w:rPr>
  </w:style>
  <w:style w:type="character" w:customStyle="1" w:styleId="CommentSubjectChar">
    <w:name w:val="Comment Subject Char"/>
    <w:basedOn w:val="CommentTextChar"/>
    <w:link w:val="CommentSubject"/>
    <w:uiPriority w:val="99"/>
    <w:semiHidden/>
    <w:rsid w:val="00B00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mcc.coalitions.solidarity@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meraldgrouppublishing.com/archived/products/ebooks/collections.htm%3Fid%3D2"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smcc@chapma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gawerc@loyola.edu" TargetMode="External"/><Relationship Id="rId4" Type="http://schemas.openxmlformats.org/officeDocument/2006/relationships/webSettings" Target="webSettings.xml"/><Relationship Id="rId9" Type="http://schemas.openxmlformats.org/officeDocument/2006/relationships/hyperlink" Target="mailto:einwohnerr@purdue.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622519D8-04F4-450D-B555-90B756BC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gawerc</dc:creator>
  <cp:keywords/>
  <dc:description/>
  <cp:lastModifiedBy>Michelle Gawerc</cp:lastModifiedBy>
  <cp:revision>6</cp:revision>
  <dcterms:created xsi:type="dcterms:W3CDTF">2024-07-31T17:00:00Z</dcterms:created>
  <dcterms:modified xsi:type="dcterms:W3CDTF">2024-07-31T17:05:00Z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0fd62b-985d-4bd6-81b1-24a10586bedc_Enabled">
    <vt:lpwstr>true</vt:lpwstr>
  </property>
  <property fmtid="{D5CDD505-2E9C-101B-9397-08002B2CF9AE}" pid="3" name="MSIP_Label_4f0fd62b-985d-4bd6-81b1-24a10586bedc_SetDate">
    <vt:lpwstr>2024-07-31T17:01:10Z</vt:lpwstr>
  </property>
  <property fmtid="{D5CDD505-2E9C-101B-9397-08002B2CF9AE}" pid="4" name="MSIP_Label_4f0fd62b-985d-4bd6-81b1-24a10586bedc_Method">
    <vt:lpwstr>Privileged</vt:lpwstr>
  </property>
  <property fmtid="{D5CDD505-2E9C-101B-9397-08002B2CF9AE}" pid="5" name="MSIP_Label_4f0fd62b-985d-4bd6-81b1-24a10586bedc_Name">
    <vt:lpwstr>Public</vt:lpwstr>
  </property>
  <property fmtid="{D5CDD505-2E9C-101B-9397-08002B2CF9AE}" pid="6" name="MSIP_Label_4f0fd62b-985d-4bd6-81b1-24a10586bedc_SiteId">
    <vt:lpwstr>30ae0a8f-3cdf-44fd-af34-278bf639b85d</vt:lpwstr>
  </property>
  <property fmtid="{D5CDD505-2E9C-101B-9397-08002B2CF9AE}" pid="7" name="MSIP_Label_4f0fd62b-985d-4bd6-81b1-24a10586bedc_ActionId">
    <vt:lpwstr>ddd0de8e-021c-4914-8955-a070e1cc1166</vt:lpwstr>
  </property>
  <property fmtid="{D5CDD505-2E9C-101B-9397-08002B2CF9AE}" pid="8" name="MSIP_Label_4f0fd62b-985d-4bd6-81b1-24a10586bedc_ContentBits">
    <vt:lpwstr>0</vt:lpwstr>
  </property>
</Properties>
</file>